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6" w:rsidRPr="00641CE6" w:rsidRDefault="00641CE6" w:rsidP="00641CE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41CE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Муниципальное бюджетное общеобразовательное учреждение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41CE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«Школа – сад №9 с. </w:t>
      </w:r>
      <w:proofErr w:type="gramStart"/>
      <w:r w:rsidRPr="00641CE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Песчаное</w:t>
      </w:r>
      <w:proofErr w:type="gramEnd"/>
      <w:r w:rsidRPr="00641CE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»</w:t>
      </w: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РАССМОТРЕНО:                                                                                                                  УТВЕРЖДАЮ:</w:t>
      </w: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Руководитель ШМО                                                                                                          директор</w:t>
      </w: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_____________ </w:t>
      </w:r>
      <w:proofErr w:type="spellStart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Шершова</w:t>
      </w:r>
      <w:proofErr w:type="spellEnd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Г.В.                                                                                    __________  </w:t>
      </w:r>
      <w:proofErr w:type="spellStart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Шершова</w:t>
      </w:r>
      <w:proofErr w:type="spellEnd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Г.В.      </w:t>
      </w: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2023 г.                                                                                                              </w:t>
      </w:r>
      <w:r w:rsidR="00BE121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2023</w:t>
      </w:r>
      <w:bookmarkStart w:id="0" w:name="_GoBack"/>
      <w:bookmarkEnd w:id="0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г.                                                                                                            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Внеурочной деятельности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Общеинтеллектуального</w:t>
      </w:r>
      <w:proofErr w:type="spellEnd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направления </w:t>
      </w:r>
    </w:p>
    <w:p w:rsidR="00641CE6" w:rsidRDefault="00641CE6" w:rsidP="00641CE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41CE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 w:rsidRPr="00BB6A8B">
        <w:rPr>
          <w:rFonts w:ascii="Times New Roman" w:eastAsia="Calibri" w:hAnsi="Times New Roman" w:cs="Times New Roman"/>
          <w:sz w:val="36"/>
          <w:szCs w:val="36"/>
          <w:lang w:eastAsia="en-US"/>
        </w:rPr>
        <w:t>«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Дерево решений</w:t>
      </w:r>
      <w:r w:rsidRPr="00BB6A8B">
        <w:rPr>
          <w:rFonts w:ascii="Times New Roman" w:eastAsia="Calibri" w:hAnsi="Times New Roman" w:cs="Times New Roman"/>
          <w:sz w:val="36"/>
          <w:szCs w:val="36"/>
          <w:lang w:eastAsia="en-US"/>
        </w:rPr>
        <w:t>»</w:t>
      </w:r>
    </w:p>
    <w:p w:rsidR="00641CE6" w:rsidRPr="00641CE6" w:rsidRDefault="00641CE6" w:rsidP="00641CE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>(финансовая грамотность)</w:t>
      </w:r>
      <w:r w:rsidRPr="00641CE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 класс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2023 – 2024 учебный год</w:t>
      </w: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41CE6" w:rsidRPr="00641CE6" w:rsidRDefault="00641CE6" w:rsidP="00641CE6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Составитель </w:t>
      </w:r>
      <w:proofErr w:type="gramStart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:П</w:t>
      </w:r>
      <w:proofErr w:type="gramEnd"/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>илюгина Я.А.                                                           учитель начальных классов</w:t>
      </w:r>
    </w:p>
    <w:p w:rsidR="00641CE6" w:rsidRPr="00641CE6" w:rsidRDefault="00641CE6" w:rsidP="00641CE6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41CE6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                                     без категории</w:t>
      </w:r>
    </w:p>
    <w:p w:rsidR="006223C1" w:rsidRPr="00641CE6" w:rsidRDefault="00BB6A8B" w:rsidP="00641CE6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BB6A8B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 xml:space="preserve"> </w:t>
      </w:r>
      <w:r w:rsidR="006223C1" w:rsidRPr="00641CE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Пояснительная записка</w:t>
      </w:r>
    </w:p>
    <w:p w:rsidR="006223C1" w:rsidRPr="001C589E" w:rsidRDefault="006223C1" w:rsidP="00BB6A8B">
      <w:pPr>
        <w:pStyle w:val="p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589E">
        <w:rPr>
          <w:rStyle w:val="c31"/>
          <w:b/>
          <w:bCs/>
          <w:color w:val="000000"/>
          <w:sz w:val="28"/>
          <w:szCs w:val="28"/>
        </w:rPr>
        <w:t>Цель:</w:t>
      </w:r>
      <w:r w:rsidRPr="001C589E">
        <w:rPr>
          <w:rStyle w:val="c2"/>
          <w:color w:val="000000"/>
          <w:sz w:val="28"/>
          <w:szCs w:val="28"/>
        </w:rPr>
        <w:t xml:space="preserve"> сформировать основы финансовой грамотности у детей младшего </w:t>
      </w:r>
      <w:r w:rsidR="00BB6A8B" w:rsidRPr="001C589E">
        <w:rPr>
          <w:rStyle w:val="c2"/>
          <w:color w:val="000000"/>
          <w:sz w:val="28"/>
          <w:szCs w:val="28"/>
        </w:rPr>
        <w:t>школьного возраста</w:t>
      </w:r>
      <w:r w:rsidRPr="001C589E">
        <w:rPr>
          <w:rStyle w:val="c2"/>
          <w:color w:val="000000"/>
          <w:sz w:val="28"/>
          <w:szCs w:val="28"/>
        </w:rPr>
        <w:t>.</w:t>
      </w:r>
    </w:p>
    <w:p w:rsidR="00BB6A8B" w:rsidRPr="001C589E" w:rsidRDefault="00BB6A8B" w:rsidP="006223C1">
      <w:pPr>
        <w:pStyle w:val="p43"/>
        <w:shd w:val="clear" w:color="auto" w:fill="FFFFFF"/>
        <w:spacing w:before="0" w:beforeAutospacing="0" w:after="0" w:afterAutospacing="0"/>
        <w:ind w:right="13"/>
        <w:jc w:val="both"/>
        <w:rPr>
          <w:rStyle w:val="c1"/>
          <w:b/>
          <w:bCs/>
          <w:color w:val="000000"/>
          <w:sz w:val="28"/>
          <w:szCs w:val="28"/>
        </w:rPr>
      </w:pPr>
    </w:p>
    <w:p w:rsidR="006223C1" w:rsidRPr="001C589E" w:rsidRDefault="006223C1" w:rsidP="006223C1">
      <w:pPr>
        <w:pStyle w:val="p43"/>
        <w:shd w:val="clear" w:color="auto" w:fill="FFFFFF"/>
        <w:spacing w:before="0" w:beforeAutospacing="0" w:after="0" w:afterAutospacing="0"/>
        <w:ind w:right="13"/>
        <w:jc w:val="both"/>
        <w:rPr>
          <w:color w:val="000000"/>
          <w:sz w:val="28"/>
          <w:szCs w:val="28"/>
        </w:rPr>
      </w:pPr>
      <w:r w:rsidRPr="001C589E">
        <w:rPr>
          <w:rStyle w:val="c1"/>
          <w:b/>
          <w:bCs/>
          <w:color w:val="000000"/>
          <w:sz w:val="28"/>
          <w:szCs w:val="28"/>
        </w:rPr>
        <w:t>Задачи:</w:t>
      </w:r>
    </w:p>
    <w:p w:rsidR="006223C1" w:rsidRPr="001C589E" w:rsidRDefault="006223C1" w:rsidP="006223C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89E">
        <w:rPr>
          <w:rStyle w:val="c2"/>
          <w:color w:val="000000"/>
          <w:sz w:val="28"/>
          <w:szCs w:val="28"/>
        </w:rPr>
        <w:t>- сформировать первичные экономические понятия;</w:t>
      </w:r>
    </w:p>
    <w:p w:rsidR="006223C1" w:rsidRPr="001C589E" w:rsidRDefault="006223C1" w:rsidP="006223C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89E">
        <w:rPr>
          <w:rStyle w:val="c2"/>
          <w:color w:val="000000"/>
          <w:sz w:val="28"/>
          <w:szCs w:val="28"/>
        </w:rPr>
        <w:t>- научить детей правильному отношению к деньгам, способам их зарабатывания и разумному их использованию;</w:t>
      </w:r>
    </w:p>
    <w:p w:rsidR="006223C1" w:rsidRPr="001C589E" w:rsidRDefault="006223C1" w:rsidP="006223C1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C589E">
        <w:rPr>
          <w:rStyle w:val="c2"/>
          <w:color w:val="000000"/>
          <w:sz w:val="28"/>
          <w:szCs w:val="28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6223C1" w:rsidRPr="001C589E" w:rsidRDefault="006223C1" w:rsidP="006223C1">
      <w:pPr>
        <w:pStyle w:val="c3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589E">
        <w:rPr>
          <w:rStyle w:val="c2"/>
          <w:color w:val="000000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1C589E">
        <w:rPr>
          <w:rStyle w:val="c2"/>
          <w:color w:val="000000"/>
          <w:sz w:val="28"/>
          <w:szCs w:val="28"/>
        </w:rPr>
        <w:t>зд в тр</w:t>
      </w:r>
      <w:proofErr w:type="gramEnd"/>
      <w:r w:rsidRPr="001C589E">
        <w:rPr>
          <w:rStyle w:val="c2"/>
          <w:color w:val="000000"/>
          <w:sz w:val="28"/>
          <w:szCs w:val="28"/>
        </w:rPr>
        <w:t>анспорте и т.д.)</w:t>
      </w:r>
    </w:p>
    <w:p w:rsidR="00D1642D" w:rsidRDefault="00D1642D" w:rsidP="00D164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3C1" w:rsidRPr="001C589E" w:rsidRDefault="006223C1" w:rsidP="00D16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9E">
        <w:rPr>
          <w:rFonts w:ascii="Times New Roman" w:hAnsi="Times New Roman" w:cs="Times New Roman"/>
          <w:b/>
          <w:sz w:val="28"/>
          <w:szCs w:val="28"/>
        </w:rPr>
        <w:t xml:space="preserve">Преемственность и </w:t>
      </w:r>
      <w:proofErr w:type="spellStart"/>
      <w:r w:rsidR="001C589E" w:rsidRPr="001C589E">
        <w:rPr>
          <w:rFonts w:ascii="Times New Roman" w:hAnsi="Times New Roman" w:cs="Times New Roman"/>
          <w:b/>
          <w:sz w:val="28"/>
          <w:szCs w:val="28"/>
        </w:rPr>
        <w:t>межпредметное</w:t>
      </w:r>
      <w:proofErr w:type="spellEnd"/>
      <w:r w:rsidR="001C589E" w:rsidRPr="001C589E">
        <w:rPr>
          <w:rFonts w:ascii="Times New Roman" w:hAnsi="Times New Roman" w:cs="Times New Roman"/>
          <w:b/>
          <w:sz w:val="28"/>
          <w:szCs w:val="28"/>
        </w:rPr>
        <w:t xml:space="preserve"> взаимодействие</w:t>
      </w:r>
      <w:r w:rsidR="00D164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589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1642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Освоение содержания опирается на </w:t>
      </w:r>
      <w:proofErr w:type="spellStart"/>
      <w:r w:rsidRPr="001C589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:rsidR="006223C1" w:rsidRPr="001C589E" w:rsidRDefault="006223C1" w:rsidP="00622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E">
        <w:rPr>
          <w:rFonts w:ascii="Times New Roman" w:hAnsi="Times New Roman" w:cs="Times New Roman"/>
          <w:b/>
          <w:sz w:val="28"/>
          <w:szCs w:val="28"/>
        </w:rPr>
        <w:t>Описание места курса в учебном плане.</w:t>
      </w:r>
    </w:p>
    <w:p w:rsidR="00D1642D" w:rsidRDefault="006223C1" w:rsidP="00D16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89E">
        <w:rPr>
          <w:rFonts w:ascii="Times New Roman" w:hAnsi="Times New Roman" w:cs="Times New Roman"/>
          <w:sz w:val="28"/>
          <w:szCs w:val="28"/>
        </w:rPr>
        <w:t xml:space="preserve">Занятия в данном курсе </w:t>
      </w:r>
      <w:r w:rsidR="00641CE6">
        <w:rPr>
          <w:rFonts w:ascii="Times New Roman" w:hAnsi="Times New Roman" w:cs="Times New Roman"/>
          <w:sz w:val="28"/>
          <w:szCs w:val="28"/>
        </w:rPr>
        <w:t>проводятся один раз в неделю. 33</w:t>
      </w:r>
      <w:r w:rsidRPr="001C589E">
        <w:rPr>
          <w:rFonts w:ascii="Times New Roman" w:hAnsi="Times New Roman" w:cs="Times New Roman"/>
          <w:sz w:val="28"/>
          <w:szCs w:val="28"/>
        </w:rPr>
        <w:t xml:space="preserve"> часа в год</w:t>
      </w:r>
      <w:r w:rsidR="00631D8A" w:rsidRPr="001C589E">
        <w:rPr>
          <w:rFonts w:ascii="Times New Roman" w:hAnsi="Times New Roman" w:cs="Times New Roman"/>
          <w:sz w:val="28"/>
          <w:szCs w:val="28"/>
        </w:rPr>
        <w:t>.</w:t>
      </w:r>
    </w:p>
    <w:p w:rsidR="006223C1" w:rsidRPr="00D1642D" w:rsidRDefault="006223C1" w:rsidP="00D16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Результаты изучения курса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>1.1. Личностные результаты</w:t>
      </w:r>
      <w:r w:rsidRPr="001C58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должны отражать: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lastRenderedPageBreak/>
        <w:t>3) </w:t>
      </w:r>
      <w:proofErr w:type="spellStart"/>
      <w:r w:rsidRPr="001C58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6) бюджетная грамотность позволит человеку не зависеть от обстоятельств, от воли других людей, системы.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proofErr w:type="spellStart"/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C58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C589E"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6) умение определять назначение и функции различных экономических институтов;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b/>
          <w:bCs/>
          <w:sz w:val="28"/>
          <w:szCs w:val="28"/>
        </w:rPr>
        <w:t>1.3. Предметные результаты</w:t>
      </w:r>
      <w:r w:rsidRPr="001C58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Должны обеспечить: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1C58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 системы знаний о бюджете и финансах в жизни общества;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2) понимание сущности финансовых институтов, их роли в социально-экономическом развитии общества;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1C58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1C58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5)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7) умение ориентироваться в текущих экономических событиях в России и в мире;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8)умение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b/>
          <w:bCs/>
          <w:color w:val="000000"/>
          <w:sz w:val="28"/>
          <w:szCs w:val="28"/>
        </w:rPr>
        <w:t>Ценностные ориентиры содержания предмета: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color w:val="000000"/>
          <w:sz w:val="28"/>
          <w:szCs w:val="28"/>
        </w:rPr>
        <w:t>Яркой особенностью курса является его нацеленность на успешное овладение основными видами финансово - экономической деятельности в их единстве и взаимосвязи.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color w:val="000000"/>
          <w:sz w:val="28"/>
          <w:szCs w:val="28"/>
        </w:rPr>
        <w:t>Программа реализует: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color w:val="000000"/>
          <w:sz w:val="28"/>
          <w:szCs w:val="28"/>
        </w:rPr>
        <w:t xml:space="preserve">- идею </w:t>
      </w:r>
      <w:proofErr w:type="spellStart"/>
      <w:r w:rsidRPr="001C589E">
        <w:rPr>
          <w:color w:val="000000"/>
          <w:sz w:val="28"/>
          <w:szCs w:val="28"/>
        </w:rPr>
        <w:t>метапредметных</w:t>
      </w:r>
      <w:proofErr w:type="spellEnd"/>
      <w:r w:rsidRPr="001C589E">
        <w:rPr>
          <w:color w:val="000000"/>
          <w:sz w:val="28"/>
          <w:szCs w:val="28"/>
        </w:rPr>
        <w:t xml:space="preserve"> связей при обучении курса,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color w:val="000000"/>
          <w:sz w:val="28"/>
          <w:szCs w:val="28"/>
        </w:rPr>
        <w:t xml:space="preserve">- системно - </w:t>
      </w:r>
      <w:proofErr w:type="spellStart"/>
      <w:r w:rsidRPr="001C589E">
        <w:rPr>
          <w:color w:val="000000"/>
          <w:sz w:val="28"/>
          <w:szCs w:val="28"/>
        </w:rPr>
        <w:t>деятельностный</w:t>
      </w:r>
      <w:proofErr w:type="spellEnd"/>
      <w:r w:rsidRPr="001C589E">
        <w:rPr>
          <w:color w:val="000000"/>
          <w:sz w:val="28"/>
          <w:szCs w:val="28"/>
        </w:rPr>
        <w:t xml:space="preserve"> подход в обучении основ финансовой </w:t>
      </w:r>
      <w:r w:rsidR="00BB6A8B" w:rsidRPr="001C589E">
        <w:rPr>
          <w:color w:val="000000"/>
          <w:sz w:val="28"/>
          <w:szCs w:val="28"/>
        </w:rPr>
        <w:t>грамотности, что</w:t>
      </w:r>
      <w:r w:rsidRPr="001C589E">
        <w:rPr>
          <w:color w:val="000000"/>
          <w:sz w:val="28"/>
          <w:szCs w:val="28"/>
        </w:rPr>
        <w:t xml:space="preserve"> предполагает синтез процесса совершенствования финансово - экономической деятельности у учащихся</w:t>
      </w:r>
    </w:p>
    <w:p w:rsidR="006223C1" w:rsidRPr="001C589E" w:rsidRDefault="006223C1" w:rsidP="006223C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C589E">
        <w:rPr>
          <w:color w:val="000000"/>
          <w:sz w:val="28"/>
          <w:szCs w:val="28"/>
        </w:rPr>
        <w:t>- идею дифференцированного подхода к обучению, это выражается в выделении дополнительного материала, расширяющего основное содержание программы</w:t>
      </w:r>
    </w:p>
    <w:p w:rsidR="00BB6A8B" w:rsidRPr="001C589E" w:rsidRDefault="00BB6A8B" w:rsidP="0062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3C1" w:rsidRPr="001C589E" w:rsidRDefault="006223C1" w:rsidP="001C589E">
      <w:pPr>
        <w:spacing w:after="0" w:line="360" w:lineRule="auto"/>
        <w:ind w:left="720" w:hanging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C5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Содержание курса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безопасности.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1.Введение в экономику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(1 час):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- Введение в экономику; 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- Знакомство с понятием «экономика»; 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Для чего нужна экономика.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Потребности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(9 часов): 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Потребности;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Что такое «потребность»;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Какие бывают потребности;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  <w:t>- Домашнее хозяйство;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Распределение ролей в семье;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Домашние обязанности в семье;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- Что такое бюджет семьи.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1C5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Товары и услуги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(12 часов): 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-Что такое «товар»;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Какие бывают товары;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-Где можно приобрести товары и услуги;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Зачем нужна реклама;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Роль рекламы.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1C5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Деньги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(11 часов): 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-Зачем нужны деньги;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Как появились деньги;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Деньги и страны;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Где и как хранятся деньги;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Что такое источник дохода;</w:t>
      </w:r>
      <w:proofErr w:type="gramStart"/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C589E">
        <w:rPr>
          <w:rFonts w:ascii="Times New Roman" w:hAnsi="Times New Roman" w:cs="Times New Roman"/>
          <w:color w:val="000000"/>
          <w:sz w:val="28"/>
          <w:szCs w:val="28"/>
        </w:rPr>
        <w:t>Что такое «маркетинг»;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Обмен;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Рынок;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Торговля;</w:t>
      </w:r>
    </w:p>
    <w:p w:rsidR="0005145C" w:rsidRPr="001C589E" w:rsidRDefault="0005145C" w:rsidP="00622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 Взаимоотношения продавца и покупателя;</w:t>
      </w:r>
    </w:p>
    <w:p w:rsidR="0005145C" w:rsidRPr="001C589E" w:rsidRDefault="0005145C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hAnsi="Times New Roman" w:cs="Times New Roman"/>
          <w:color w:val="000000"/>
          <w:sz w:val="28"/>
          <w:szCs w:val="28"/>
        </w:rPr>
        <w:t>-Конкуренция.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223C1" w:rsidRPr="001C589E" w:rsidRDefault="006223C1" w:rsidP="0062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работы.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Изучение курс</w:t>
      </w:r>
      <w:r w:rsidR="00D1642D">
        <w:rPr>
          <w:rFonts w:ascii="Times New Roman" w:eastAsia="Times New Roman" w:hAnsi="Times New Roman" w:cs="Times New Roman"/>
          <w:sz w:val="28"/>
          <w:szCs w:val="28"/>
        </w:rPr>
        <w:t>а «Дерево решений</w:t>
      </w:r>
      <w:r w:rsidRPr="001C589E">
        <w:rPr>
          <w:rFonts w:ascii="Times New Roman" w:eastAsia="Times New Roman" w:hAnsi="Times New Roman" w:cs="Times New Roman"/>
          <w:sz w:val="28"/>
          <w:szCs w:val="28"/>
        </w:rPr>
        <w:t>» может быть организовано в следующих формах учебной деятельности: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lastRenderedPageBreak/>
        <w:t>1. Школьный экономический анализ, является обязательной составной частью каждого из разделов программы. Школьный экономический анализ может проводиться: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для всестороннего и детального изучения на основе всех имеющихся источников информации проблемы;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для оценки состояния экономики данного объекта, а также его текущей хозяйственной деятельности.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2. Учебная дискуссия: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обмен взглядами по конкретной проблеме;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упорядочивание и закрепление материала;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определение уровня подготовки обучающихся и индивидуальных особенностей характера, мышления, темперамента;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3. Деловые игры: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освоение типичных экономических ролей через участие в обучающих тренингах и играх, моделирующих ситуации реальной жизни.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4. Использование проблемных методов обучения: проблемное изложение, частично-поисковый метод: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творческого и теоретического мышления у </w:t>
      </w:r>
      <w:proofErr w:type="gramStart"/>
      <w:r w:rsidRPr="001C589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C58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активация их познавательной активности;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5. Экскурсионная деятельность: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музеи: предпринимательства и меценатства, денег, музейно-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экспозиционный фонд Банка России;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- предприятия и объекты инфраструктуры города;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аттестации /контроля</w:t>
      </w:r>
      <w:r w:rsidRPr="001C589E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 </w:t>
      </w:r>
      <w:r w:rsidRPr="001C589E">
        <w:rPr>
          <w:rFonts w:ascii="Times New Roman" w:eastAsia="Times New Roman" w:hAnsi="Times New Roman" w:cs="Times New Roman"/>
          <w:color w:val="000000"/>
          <w:sz w:val="28"/>
          <w:szCs w:val="28"/>
        </w:rPr>
        <w:t>(кроссворд, деловая игра, практическая работа, творческая работа, проект, ролевая игра).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Times New Roman" w:hAnsi="Times New Roman" w:cs="Times New Roman"/>
          <w:sz w:val="28"/>
          <w:szCs w:val="28"/>
        </w:rPr>
        <w:t>Итоговая работа по курсу: итоговая диагностика</w:t>
      </w:r>
    </w:p>
    <w:p w:rsidR="006223C1" w:rsidRPr="001C589E" w:rsidRDefault="006223C1" w:rsidP="0062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3C1" w:rsidRPr="001C589E" w:rsidRDefault="006223C1" w:rsidP="006223C1">
      <w:pPr>
        <w:spacing w:after="13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Тематическое планирование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868"/>
        <w:gridCol w:w="1914"/>
        <w:gridCol w:w="1913"/>
        <w:gridCol w:w="1915"/>
      </w:tblGrid>
      <w:tr w:rsidR="006223C1" w:rsidRPr="001C589E" w:rsidTr="00246DBF">
        <w:tc>
          <w:tcPr>
            <w:tcW w:w="959" w:type="dxa"/>
          </w:tcPr>
          <w:p w:rsidR="006223C1" w:rsidRPr="001C589E" w:rsidRDefault="006223C1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1C589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1C589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2868" w:type="dxa"/>
          </w:tcPr>
          <w:p w:rsidR="006223C1" w:rsidRPr="001C589E" w:rsidRDefault="006223C1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914" w:type="dxa"/>
          </w:tcPr>
          <w:p w:rsidR="006223C1" w:rsidRPr="001C589E" w:rsidRDefault="006223C1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13" w:type="dxa"/>
          </w:tcPr>
          <w:p w:rsidR="006223C1" w:rsidRPr="001C589E" w:rsidRDefault="006223C1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теория </w:t>
            </w: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915" w:type="dxa"/>
          </w:tcPr>
          <w:p w:rsidR="006223C1" w:rsidRPr="001C589E" w:rsidRDefault="006223C1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05145C" w:rsidRPr="001C589E" w:rsidTr="00246DBF">
        <w:tc>
          <w:tcPr>
            <w:tcW w:w="959" w:type="dxa"/>
          </w:tcPr>
          <w:p w:rsidR="0005145C" w:rsidRPr="001C589E" w:rsidRDefault="0005145C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экономику </w:t>
            </w:r>
          </w:p>
        </w:tc>
        <w:tc>
          <w:tcPr>
            <w:tcW w:w="1914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5145C" w:rsidRPr="001C589E" w:rsidTr="00246DBF">
        <w:tc>
          <w:tcPr>
            <w:tcW w:w="959" w:type="dxa"/>
          </w:tcPr>
          <w:p w:rsidR="0005145C" w:rsidRPr="001C589E" w:rsidRDefault="0005145C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Потребности </w:t>
            </w:r>
          </w:p>
        </w:tc>
        <w:tc>
          <w:tcPr>
            <w:tcW w:w="1914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5145C" w:rsidRPr="001C589E" w:rsidTr="00246DBF">
        <w:tc>
          <w:tcPr>
            <w:tcW w:w="959" w:type="dxa"/>
          </w:tcPr>
          <w:p w:rsidR="0005145C" w:rsidRPr="001C589E" w:rsidRDefault="0005145C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5145C" w:rsidRPr="001C589E" w:rsidRDefault="009F0343" w:rsidP="00FD76A1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Товары и услуги </w:t>
            </w:r>
          </w:p>
        </w:tc>
        <w:tc>
          <w:tcPr>
            <w:tcW w:w="1914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3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5145C" w:rsidRPr="001C589E" w:rsidTr="00246DBF">
        <w:tc>
          <w:tcPr>
            <w:tcW w:w="959" w:type="dxa"/>
          </w:tcPr>
          <w:p w:rsidR="0005145C" w:rsidRPr="001C589E" w:rsidRDefault="0005145C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05145C" w:rsidRPr="001C589E" w:rsidRDefault="009F0343" w:rsidP="00FD76A1">
            <w:pPr>
              <w:ind w:right="-143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Деньги </w:t>
            </w:r>
          </w:p>
        </w:tc>
        <w:tc>
          <w:tcPr>
            <w:tcW w:w="1914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3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5145C" w:rsidRPr="001C589E" w:rsidTr="00246DBF">
        <w:tc>
          <w:tcPr>
            <w:tcW w:w="959" w:type="dxa"/>
          </w:tcPr>
          <w:p w:rsidR="0005145C" w:rsidRPr="001C589E" w:rsidRDefault="0005145C" w:rsidP="00246DBF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13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05145C" w:rsidRPr="001C589E" w:rsidRDefault="0005145C" w:rsidP="00FD76A1">
            <w:pPr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6223C1" w:rsidRPr="001C589E" w:rsidRDefault="006223C1" w:rsidP="006223C1">
      <w:pPr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23C1" w:rsidRPr="001C589E" w:rsidRDefault="006223C1" w:rsidP="00622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81"/>
        <w:gridCol w:w="1322"/>
        <w:gridCol w:w="1316"/>
      </w:tblGrid>
      <w:tr w:rsidR="006223C1" w:rsidRPr="001C589E" w:rsidTr="001C589E">
        <w:tc>
          <w:tcPr>
            <w:tcW w:w="959" w:type="dxa"/>
            <w:vMerge w:val="restart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81" w:type="dxa"/>
            <w:vMerge w:val="restart"/>
          </w:tcPr>
          <w:p w:rsidR="006223C1" w:rsidRPr="001C589E" w:rsidRDefault="006223C1" w:rsidP="00246DBF">
            <w:pPr>
              <w:tabs>
                <w:tab w:val="left" w:pos="5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sz w:val="28"/>
                <w:szCs w:val="28"/>
              </w:rPr>
              <w:tab/>
              <w:t>Тема урока</w:t>
            </w:r>
          </w:p>
        </w:tc>
        <w:tc>
          <w:tcPr>
            <w:tcW w:w="2638" w:type="dxa"/>
            <w:gridSpan w:val="2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23C1" w:rsidRPr="001C589E" w:rsidTr="001C589E">
        <w:tc>
          <w:tcPr>
            <w:tcW w:w="959" w:type="dxa"/>
            <w:vMerge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  <w:vMerge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технике безопасности.</w:t>
            </w:r>
          </w:p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 в экономику. Знакомство с понятием «экономика». Для чего нужна экономика.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«потребность».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потребности.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хозяйство.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обязанности в семье.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C1" w:rsidRPr="001C589E" w:rsidTr="001C589E">
        <w:tc>
          <w:tcPr>
            <w:tcW w:w="959" w:type="dxa"/>
          </w:tcPr>
          <w:p w:rsidR="006223C1" w:rsidRPr="001C589E" w:rsidRDefault="006223C1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6223C1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Домашние обязанности в семье.</w:t>
            </w:r>
          </w:p>
        </w:tc>
        <w:tc>
          <w:tcPr>
            <w:tcW w:w="1322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6223C1" w:rsidRPr="001C589E" w:rsidRDefault="006223C1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FD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бюджет семьи.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FD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бюджет семьи.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«товар».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«товар».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товары.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бывают товары.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65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можно приобрести товары и услуги.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65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можно приобрести товары и услуги.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65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можно приобрести товары и услуги.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D7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нужна реклама.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D76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нужна реклама.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D76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рекламы.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D76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рекламы.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D76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рекламы.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нужны деньги.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появились деньги.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 и страны.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и как хранятся деньги.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источник дохода.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«маркетинг».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E6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Взаимоотношения продавца и покупателя.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64F" w:rsidRPr="001C589E" w:rsidTr="001C589E">
        <w:tc>
          <w:tcPr>
            <w:tcW w:w="959" w:type="dxa"/>
          </w:tcPr>
          <w:p w:rsidR="00E6264F" w:rsidRPr="001C589E" w:rsidRDefault="00E6264F" w:rsidP="006223C1">
            <w:pPr>
              <w:pStyle w:val="a5"/>
              <w:numPr>
                <w:ilvl w:val="0"/>
                <w:numId w:val="1"/>
              </w:numPr>
              <w:spacing w:after="1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E6264F" w:rsidRPr="001C589E" w:rsidRDefault="00E6264F" w:rsidP="00246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Конкуренция.</w:t>
            </w:r>
          </w:p>
        </w:tc>
        <w:tc>
          <w:tcPr>
            <w:tcW w:w="1322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6264F" w:rsidRPr="001C589E" w:rsidRDefault="00E6264F" w:rsidP="0024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45C" w:rsidRPr="001C589E" w:rsidRDefault="0005145C" w:rsidP="0005145C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45C" w:rsidRPr="001C589E" w:rsidRDefault="006223C1" w:rsidP="001C589E">
      <w:pPr>
        <w:spacing w:after="0"/>
        <w:ind w:right="-143"/>
        <w:rPr>
          <w:color w:val="000000"/>
          <w:sz w:val="28"/>
          <w:szCs w:val="28"/>
        </w:rPr>
      </w:pPr>
      <w:r w:rsidRPr="001C5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Список литературы:</w:t>
      </w:r>
      <w:r w:rsidRPr="001C589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Кузнецова О.С., Сасова И.А.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Программа по курсу «Экономика для учащихся начальной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школы»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  <w:t>2. Детский экономический словарь – М.: Просвещение, 1997.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Шведова И. Ф.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Азбука для детей и взрослых; Выпуск 1. – М.: Экономика, 1992.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  <w:t>4. Экономика для начальной школы. Коллектив авторов по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д редакцией И. А. </w:t>
      </w:r>
      <w:proofErr w:type="spellStart"/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>Сасовой</w:t>
      </w:r>
      <w:proofErr w:type="spellEnd"/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>; РАО.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– М., 2003</w:t>
      </w:r>
      <w:r w:rsidRPr="001C589E">
        <w:rPr>
          <w:color w:val="000000"/>
          <w:sz w:val="28"/>
          <w:szCs w:val="28"/>
        </w:rPr>
        <w:t>.</w:t>
      </w:r>
    </w:p>
    <w:p w:rsidR="006223C1" w:rsidRPr="001C589E" w:rsidRDefault="006223C1" w:rsidP="0005145C">
      <w:pPr>
        <w:spacing w:after="0"/>
        <w:ind w:right="-143"/>
        <w:rPr>
          <w:color w:val="000000"/>
          <w:sz w:val="28"/>
          <w:szCs w:val="28"/>
        </w:rPr>
      </w:pP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5. </w:t>
      </w:r>
      <w:proofErr w:type="spellStart"/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Прутченков</w:t>
      </w:r>
      <w:proofErr w:type="spellEnd"/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 С., </w:t>
      </w:r>
      <w:proofErr w:type="spellStart"/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Райзберг</w:t>
      </w:r>
      <w:proofErr w:type="spellEnd"/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Б. А.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Практическая экономика.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6. Смирнова А.С.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Белка и компания. Экономика для уч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ащихся начальной школы. Самара;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Экономика. Программа для 1 -11 классов. Авторы 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А. Самохина; Е. Крохина, журнал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Экономика в школе; № 2, 2005.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8. Кларина Л.М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Экономика и экология в начальной школе: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пособие для учителя. М.: Вит</w:t>
      </w:r>
      <w:proofErr w:type="gramStart"/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пресс; 1997.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9. Попова Т.А., Меньшиков О.И.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Сказка о царице Экономике, </w:t>
      </w:r>
      <w:proofErr w:type="gramStart"/>
      <w:r w:rsidRPr="001C589E">
        <w:rPr>
          <w:rFonts w:ascii="Times New Roman" w:hAnsi="Times New Roman" w:cs="Times New Roman"/>
          <w:color w:val="000000"/>
          <w:sz w:val="28"/>
          <w:szCs w:val="28"/>
        </w:rPr>
        <w:t>злодей</w:t>
      </w:r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gramEnd"/>
      <w:r w:rsidR="009F0343" w:rsidRPr="001C589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волшебном компьютере и верных друзьях. – М.: Просвещение; 1993.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8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10. Забродина И.П. </w:t>
      </w:r>
      <w:r w:rsidRPr="001C589E">
        <w:rPr>
          <w:rFonts w:ascii="Times New Roman" w:hAnsi="Times New Roman" w:cs="Times New Roman"/>
          <w:color w:val="000000"/>
          <w:sz w:val="28"/>
          <w:szCs w:val="28"/>
        </w:rPr>
        <w:t>и коллектив авторов. Экономика. Программа 1 –11 классов. Московская экономическая школа.</w:t>
      </w:r>
    </w:p>
    <w:p w:rsidR="006223C1" w:rsidRPr="00AC6EF4" w:rsidRDefault="006223C1" w:rsidP="0005145C">
      <w:pPr>
        <w:ind w:left="-993" w:right="-143"/>
        <w:rPr>
          <w:rFonts w:ascii="Times New Roman" w:hAnsi="Times New Roman" w:cs="Times New Roman"/>
          <w:color w:val="000000"/>
          <w:sz w:val="24"/>
          <w:szCs w:val="24"/>
        </w:rPr>
      </w:pPr>
    </w:p>
    <w:p w:rsidR="006223C1" w:rsidRPr="00AC6EF4" w:rsidRDefault="006223C1" w:rsidP="0062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B" w:rsidRDefault="008F6A0B"/>
    <w:sectPr w:rsidR="008F6A0B" w:rsidSect="00641CE6">
      <w:foot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AA" w:rsidRDefault="00427BAA" w:rsidP="00EE5FDA">
      <w:pPr>
        <w:spacing w:after="0" w:line="240" w:lineRule="auto"/>
      </w:pPr>
      <w:r>
        <w:separator/>
      </w:r>
    </w:p>
  </w:endnote>
  <w:endnote w:type="continuationSeparator" w:id="0">
    <w:p w:rsidR="00427BAA" w:rsidRDefault="00427BAA" w:rsidP="00EE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503271"/>
      <w:docPartObj>
        <w:docPartGallery w:val="Page Numbers (Bottom of Page)"/>
        <w:docPartUnique/>
      </w:docPartObj>
    </w:sdtPr>
    <w:sdtEndPr/>
    <w:sdtContent>
      <w:p w:rsidR="00EE5FDA" w:rsidRDefault="00EE5F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15">
          <w:rPr>
            <w:noProof/>
          </w:rPr>
          <w:t>9</w:t>
        </w:r>
        <w:r>
          <w:fldChar w:fldCharType="end"/>
        </w:r>
      </w:p>
    </w:sdtContent>
  </w:sdt>
  <w:p w:rsidR="00EE5FDA" w:rsidRDefault="00EE5F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AA" w:rsidRDefault="00427BAA" w:rsidP="00EE5FDA">
      <w:pPr>
        <w:spacing w:after="0" w:line="240" w:lineRule="auto"/>
      </w:pPr>
      <w:r>
        <w:separator/>
      </w:r>
    </w:p>
  </w:footnote>
  <w:footnote w:type="continuationSeparator" w:id="0">
    <w:p w:rsidR="00427BAA" w:rsidRDefault="00427BAA" w:rsidP="00EE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51E"/>
    <w:multiLevelType w:val="hybridMultilevel"/>
    <w:tmpl w:val="DF0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F1E"/>
    <w:multiLevelType w:val="hybridMultilevel"/>
    <w:tmpl w:val="A292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1"/>
    <w:rsid w:val="000239A7"/>
    <w:rsid w:val="0005145C"/>
    <w:rsid w:val="000626C5"/>
    <w:rsid w:val="00195588"/>
    <w:rsid w:val="001C589E"/>
    <w:rsid w:val="001E6E9A"/>
    <w:rsid w:val="00427BAA"/>
    <w:rsid w:val="006223C1"/>
    <w:rsid w:val="00631D8A"/>
    <w:rsid w:val="00641CE6"/>
    <w:rsid w:val="008F6A0B"/>
    <w:rsid w:val="00977BC6"/>
    <w:rsid w:val="009B1B3F"/>
    <w:rsid w:val="009F0343"/>
    <w:rsid w:val="00A75E58"/>
    <w:rsid w:val="00B652D3"/>
    <w:rsid w:val="00BB6A8B"/>
    <w:rsid w:val="00BE1215"/>
    <w:rsid w:val="00C22A24"/>
    <w:rsid w:val="00C96938"/>
    <w:rsid w:val="00D1642D"/>
    <w:rsid w:val="00D83218"/>
    <w:rsid w:val="00E6264F"/>
    <w:rsid w:val="00EE5FDA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2">
    <w:name w:val="p42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223C1"/>
  </w:style>
  <w:style w:type="paragraph" w:customStyle="1" w:styleId="p43">
    <w:name w:val="p43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223C1"/>
  </w:style>
  <w:style w:type="character" w:customStyle="1" w:styleId="c2">
    <w:name w:val="c2"/>
    <w:basedOn w:val="a0"/>
    <w:rsid w:val="006223C1"/>
  </w:style>
  <w:style w:type="character" w:customStyle="1" w:styleId="c1">
    <w:name w:val="c1"/>
    <w:basedOn w:val="a0"/>
    <w:rsid w:val="006223C1"/>
  </w:style>
  <w:style w:type="paragraph" w:customStyle="1" w:styleId="c34">
    <w:name w:val="c34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23C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FDA"/>
  </w:style>
  <w:style w:type="paragraph" w:styleId="a8">
    <w:name w:val="footer"/>
    <w:basedOn w:val="a"/>
    <w:link w:val="a9"/>
    <w:uiPriority w:val="99"/>
    <w:unhideWhenUsed/>
    <w:rsid w:val="00E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2">
    <w:name w:val="p42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223C1"/>
  </w:style>
  <w:style w:type="paragraph" w:customStyle="1" w:styleId="p43">
    <w:name w:val="p43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223C1"/>
  </w:style>
  <w:style w:type="character" w:customStyle="1" w:styleId="c2">
    <w:name w:val="c2"/>
    <w:basedOn w:val="a0"/>
    <w:rsid w:val="006223C1"/>
  </w:style>
  <w:style w:type="character" w:customStyle="1" w:styleId="c1">
    <w:name w:val="c1"/>
    <w:basedOn w:val="a0"/>
    <w:rsid w:val="006223C1"/>
  </w:style>
  <w:style w:type="paragraph" w:customStyle="1" w:styleId="c34">
    <w:name w:val="c34"/>
    <w:basedOn w:val="a"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23C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FDA"/>
  </w:style>
  <w:style w:type="paragraph" w:styleId="a8">
    <w:name w:val="footer"/>
    <w:basedOn w:val="a"/>
    <w:link w:val="a9"/>
    <w:uiPriority w:val="99"/>
    <w:unhideWhenUsed/>
    <w:rsid w:val="00EE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win7</cp:lastModifiedBy>
  <cp:revision>12</cp:revision>
  <dcterms:created xsi:type="dcterms:W3CDTF">2019-10-07T07:24:00Z</dcterms:created>
  <dcterms:modified xsi:type="dcterms:W3CDTF">2023-09-06T02:13:00Z</dcterms:modified>
</cp:coreProperties>
</file>